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83792C" w:rsidTr="00EB17E1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Nadpis4"/>
            </w:pPr>
            <w:bookmarkStart w:id="0" w:name="_GoBack"/>
            <w:bookmarkEnd w:id="0"/>
            <w:r>
              <w:t>krycí list nabídky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název Veřejné zakázky</w:t>
            </w:r>
          </w:p>
        </w:tc>
      </w:tr>
      <w:tr w:rsidR="0083792C" w:rsidTr="00EB17E1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Pr="0083792C" w:rsidRDefault="0083792C" w:rsidP="00267A06">
            <w:pPr>
              <w:pStyle w:val="zklad"/>
              <w:jc w:val="center"/>
              <w:rPr>
                <w:b/>
                <w:sz w:val="28"/>
                <w:szCs w:val="28"/>
              </w:rPr>
            </w:pPr>
            <w:r w:rsidRPr="00282E97">
              <w:rPr>
                <w:b/>
                <w:sz w:val="28"/>
                <w:szCs w:val="28"/>
              </w:rPr>
              <w:t>„</w:t>
            </w:r>
            <w:r w:rsidR="00267A06">
              <w:rPr>
                <w:b/>
                <w:sz w:val="28"/>
                <w:szCs w:val="28"/>
              </w:rPr>
              <w:t>Lavice s opěradly</w:t>
            </w:r>
            <w:r w:rsidRPr="00282E97">
              <w:rPr>
                <w:b/>
                <w:sz w:val="28"/>
                <w:szCs w:val="28"/>
              </w:rPr>
              <w:t>“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základní identifikační údaje uchazeče</w:t>
            </w: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83792C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nabídková cena</w:t>
            </w:r>
          </w:p>
        </w:tc>
      </w:tr>
      <w:tr w:rsidR="0083792C" w:rsidTr="00EB17E1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21 % DPH</w:t>
            </w: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83792C" w:rsidTr="00EB17E1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Oprávněná osoba za uchazeče jednat</w:t>
            </w:r>
          </w:p>
        </w:tc>
      </w:tr>
      <w:tr w:rsidR="0083792C" w:rsidTr="00EB17E1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83792C" w:rsidTr="00EB17E1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0C625A" w:rsidRDefault="000C625A"/>
    <w:sectPr w:rsidR="000C62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27" w:rsidRDefault="00436527" w:rsidP="0083792C">
      <w:r>
        <w:separator/>
      </w:r>
    </w:p>
  </w:endnote>
  <w:endnote w:type="continuationSeparator" w:id="0">
    <w:p w:rsidR="00436527" w:rsidRDefault="00436527" w:rsidP="008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27" w:rsidRDefault="00436527" w:rsidP="0083792C">
      <w:r>
        <w:separator/>
      </w:r>
    </w:p>
  </w:footnote>
  <w:footnote w:type="continuationSeparator" w:id="0">
    <w:p w:rsidR="00436527" w:rsidRDefault="00436527" w:rsidP="0083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2C" w:rsidRDefault="00D74488">
    <w:pPr>
      <w:pStyle w:val="Zhlav"/>
    </w:pPr>
    <w:r>
      <w:tab/>
    </w:r>
    <w:r>
      <w:tab/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2C"/>
    <w:rsid w:val="000C625A"/>
    <w:rsid w:val="00267A06"/>
    <w:rsid w:val="00282E97"/>
    <w:rsid w:val="00436527"/>
    <w:rsid w:val="005B38D6"/>
    <w:rsid w:val="00620C2E"/>
    <w:rsid w:val="00635067"/>
    <w:rsid w:val="0083792C"/>
    <w:rsid w:val="009E1302"/>
    <w:rsid w:val="00D74488"/>
    <w:rsid w:val="00D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792C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3792C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3792C"/>
    <w:pPr>
      <w:numPr>
        <w:numId w:val="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83792C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83792C"/>
    <w:pPr>
      <w:spacing w:before="60" w:after="120"/>
      <w:jc w:val="both"/>
    </w:pPr>
    <w:rPr>
      <w:iCs/>
    </w:rPr>
  </w:style>
  <w:style w:type="character" w:styleId="Hypertextovodkaz">
    <w:name w:val="Hyperlink"/>
    <w:rsid w:val="0083792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792C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3792C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3792C"/>
    <w:pPr>
      <w:numPr>
        <w:numId w:val="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83792C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83792C"/>
    <w:pPr>
      <w:spacing w:before="60" w:after="120"/>
      <w:jc w:val="both"/>
    </w:pPr>
    <w:rPr>
      <w:iCs/>
    </w:rPr>
  </w:style>
  <w:style w:type="character" w:styleId="Hypertextovodkaz">
    <w:name w:val="Hyperlink"/>
    <w:rsid w:val="0083792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</dc:creator>
  <cp:lastModifiedBy>tomkova</cp:lastModifiedBy>
  <cp:revision>6</cp:revision>
  <dcterms:created xsi:type="dcterms:W3CDTF">2015-04-23T08:14:00Z</dcterms:created>
  <dcterms:modified xsi:type="dcterms:W3CDTF">2016-06-30T12:24:00Z</dcterms:modified>
</cp:coreProperties>
</file>